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DE00" w14:textId="34C67784" w:rsidR="00092000" w:rsidRPr="00E90A6F" w:rsidRDefault="0052598A" w:rsidP="00E66DD3">
      <w:pPr>
        <w:jc w:val="center"/>
        <w:rPr>
          <w:rFonts w:ascii="Trebuchet MS" w:hAnsi="Trebuchet MS"/>
          <w:b/>
          <w:bCs/>
          <w:sz w:val="44"/>
          <w:szCs w:val="44"/>
          <w:u w:val="single"/>
        </w:rPr>
      </w:pPr>
      <w:r>
        <w:rPr>
          <w:rFonts w:ascii="Trebuchet MS" w:hAnsi="Trebuchet MS"/>
          <w:b/>
          <w:bCs/>
          <w:sz w:val="44"/>
          <w:szCs w:val="44"/>
          <w:u w:val="single"/>
        </w:rPr>
        <w:t>“</w:t>
      </w:r>
      <w:r w:rsidR="00DA0C96" w:rsidRPr="00E90A6F">
        <w:rPr>
          <w:rFonts w:ascii="Trebuchet MS" w:hAnsi="Trebuchet MS"/>
          <w:b/>
          <w:bCs/>
          <w:sz w:val="44"/>
          <w:szCs w:val="44"/>
          <w:u w:val="single"/>
        </w:rPr>
        <w:t xml:space="preserve">How to” Guide – Reading </w:t>
      </w:r>
      <w:r w:rsidR="003236D2" w:rsidRPr="00E90A6F">
        <w:rPr>
          <w:rFonts w:ascii="Trebuchet MS" w:hAnsi="Trebuchet MS"/>
          <w:b/>
          <w:bCs/>
          <w:sz w:val="44"/>
          <w:szCs w:val="44"/>
          <w:u w:val="single"/>
        </w:rPr>
        <w:t xml:space="preserve"> </w:t>
      </w:r>
      <w:r w:rsidR="00194EAF" w:rsidRPr="00E90A6F">
        <w:rPr>
          <w:rFonts w:ascii="Trebuchet MS" w:hAnsi="Trebuchet MS"/>
          <w:b/>
          <w:bCs/>
          <w:sz w:val="44"/>
          <w:szCs w:val="44"/>
          <w:u w:val="single"/>
        </w:rPr>
        <w:t xml:space="preserve">  </w:t>
      </w:r>
      <w:r w:rsidR="00B116CC" w:rsidRPr="00E90A6F">
        <w:rPr>
          <w:rFonts w:ascii="Trebuchet MS" w:hAnsi="Trebuchet MS"/>
          <w:b/>
          <w:bCs/>
          <w:sz w:val="44"/>
          <w:szCs w:val="44"/>
          <w:u w:val="single"/>
        </w:rPr>
        <w:t xml:space="preserve"> </w:t>
      </w:r>
      <w:r w:rsidR="008D30C3" w:rsidRPr="00E90A6F">
        <w:rPr>
          <w:rFonts w:ascii="Trebuchet MS" w:hAnsi="Trebuchet MS"/>
          <w:b/>
          <w:bCs/>
          <w:sz w:val="44"/>
          <w:szCs w:val="44"/>
          <w:u w:val="single"/>
        </w:rPr>
        <w:t xml:space="preserve"> </w:t>
      </w:r>
    </w:p>
    <w:p w14:paraId="4A8D4694" w14:textId="62AF7C55" w:rsidR="00647D1E" w:rsidRDefault="00143749" w:rsidP="00143749">
      <w:pPr>
        <w:pStyle w:val="ListParagraph"/>
        <w:spacing w:after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In the example below we have </w:t>
      </w:r>
      <w:r w:rsidR="00C56C4F">
        <w:rPr>
          <w:rFonts w:ascii="Trebuchet MS" w:hAnsi="Trebuchet MS"/>
          <w:b/>
          <w:bCs/>
        </w:rPr>
        <w:t xml:space="preserve">chosen the Chairman as Reader 1. </w:t>
      </w:r>
    </w:p>
    <w:p w14:paraId="5275EBB1" w14:textId="4DB8F2D3" w:rsidR="00C56C4F" w:rsidRDefault="00C56C4F" w:rsidP="00143749">
      <w:pPr>
        <w:pStyle w:val="ListParagraph"/>
        <w:spacing w:after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Remember: This is a guide to how the competition could be run and Teams may wish to change the order competitors read their passages. </w:t>
      </w:r>
    </w:p>
    <w:p w14:paraId="3205D84F" w14:textId="77777777" w:rsidR="00C56C4F" w:rsidRDefault="00C56C4F" w:rsidP="00143749">
      <w:pPr>
        <w:pStyle w:val="ListParagraph"/>
        <w:spacing w:after="0"/>
        <w:jc w:val="center"/>
        <w:rPr>
          <w:rFonts w:ascii="Trebuchet MS" w:hAnsi="Trebuchet MS"/>
          <w:b/>
          <w:bCs/>
        </w:rPr>
      </w:pPr>
    </w:p>
    <w:p w14:paraId="456B2F16" w14:textId="12CF00E9" w:rsidR="00C02229" w:rsidRPr="00C02229" w:rsidRDefault="00C02229" w:rsidP="00C02229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 xml:space="preserve">The </w:t>
      </w:r>
      <w:r w:rsidR="001535FA">
        <w:rPr>
          <w:rFonts w:ascii="Trebuchet MS" w:hAnsi="Trebuchet MS"/>
          <w:b/>
          <w:bCs/>
          <w:u w:val="single"/>
        </w:rPr>
        <w:t xml:space="preserve">Team </w:t>
      </w:r>
      <w:r w:rsidR="001535FA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Note different shapes/colours for different team members. </w:t>
      </w:r>
    </w:p>
    <w:p w14:paraId="6C333D93" w14:textId="70BF1852" w:rsidR="00C02229" w:rsidRDefault="00C02229" w:rsidP="00EB579E">
      <w:pPr>
        <w:pStyle w:val="ListParagraph"/>
        <w:spacing w:after="0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The team are to sit together at the front of the room in front of an audience. </w:t>
      </w:r>
    </w:p>
    <w:p w14:paraId="43B96568" w14:textId="1CC68F94" w:rsidR="00C02229" w:rsidRDefault="00CB7420" w:rsidP="00790D12">
      <w:pPr>
        <w:spacing w:after="0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FB1A5" wp14:editId="7DBF61DF">
                <wp:simplePos x="0" y="0"/>
                <wp:positionH relativeFrom="column">
                  <wp:posOffset>2622126</wp:posOffset>
                </wp:positionH>
                <wp:positionV relativeFrom="paragraph">
                  <wp:posOffset>40640</wp:posOffset>
                </wp:positionV>
                <wp:extent cx="1240155" cy="611505"/>
                <wp:effectExtent l="19050" t="0" r="36195" b="1714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11505"/>
                        </a:xfrm>
                        <a:prstGeom prst="hexagon">
                          <a:avLst>
                            <a:gd name="adj" fmla="val 72075"/>
                            <a:gd name="vf" fmla="val 115470"/>
                          </a:avLst>
                        </a:prstGeom>
                        <a:solidFill>
                          <a:srgbClr val="48D1E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0452B" w14:textId="567D18AF" w:rsidR="005F6A80" w:rsidRDefault="005F6A80" w:rsidP="005F6A80">
                            <w:pPr>
                              <w:jc w:val="center"/>
                            </w:pPr>
                            <w:r>
                              <w:t xml:space="preserve">Chair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FB1A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6" type="#_x0000_t9" style="position:absolute;margin-left:206.45pt;margin-top:3.2pt;width:97.6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" adj="7676" fillcolor="#48d1e8" strokecolor="#1f4d78 [1608]" strokeweight="1pt">
                <v:textbox>
                  <w:txbxContent>
                    <w:p w14:paraId="50D0452B" w14:textId="567D18AF" w:rsidR="005F6A80" w:rsidRDefault="005F6A80" w:rsidP="005F6A80">
                      <w:pPr>
                        <w:jc w:val="center"/>
                      </w:pPr>
                      <w:r>
                        <w:t xml:space="preserve">Chair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1FEB" wp14:editId="5E0C61FA">
                <wp:simplePos x="0" y="0"/>
                <wp:positionH relativeFrom="column">
                  <wp:posOffset>1405255</wp:posOffset>
                </wp:positionH>
                <wp:positionV relativeFrom="paragraph">
                  <wp:posOffset>76411</wp:posOffset>
                </wp:positionV>
                <wp:extent cx="1061720" cy="603250"/>
                <wp:effectExtent l="19050" t="0" r="43180" b="2540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03250"/>
                        </a:xfrm>
                        <a:prstGeom prst="hexagon">
                          <a:avLst>
                            <a:gd name="adj" fmla="val 37632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D031D" w14:textId="130E5A90" w:rsidR="005F6A80" w:rsidRDefault="005F6A80" w:rsidP="005F6A80">
                            <w:pPr>
                              <w:jc w:val="center"/>
                            </w:pPr>
                            <w:r>
                              <w:t>Reader 2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1FEB" id="Hexagon 2" o:spid="_x0000_s1027" type="#_x0000_t9" style="position:absolute;margin-left:110.65pt;margin-top:6pt;width:83.6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" adj="4618" fillcolor="#4472c4 [3204]" strokecolor="#1f3763 [1604]" strokeweight="1pt">
                <v:textbox>
                  <w:txbxContent>
                    <w:p w14:paraId="5BBD031D" w14:textId="130E5A90" w:rsidR="005F6A80" w:rsidRDefault="005F6A80" w:rsidP="005F6A80">
                      <w:pPr>
                        <w:jc w:val="center"/>
                      </w:pPr>
                      <w:r>
                        <w:t>Reader 2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6E1E" wp14:editId="087EE16F">
                <wp:simplePos x="0" y="0"/>
                <wp:positionH relativeFrom="column">
                  <wp:posOffset>4015317</wp:posOffset>
                </wp:positionH>
                <wp:positionV relativeFrom="paragraph">
                  <wp:posOffset>104563</wp:posOffset>
                </wp:positionV>
                <wp:extent cx="1140460" cy="575734"/>
                <wp:effectExtent l="19050" t="0" r="40640" b="1524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575734"/>
                        </a:xfrm>
                        <a:prstGeom prst="hexagon">
                          <a:avLst>
                            <a:gd name="adj" fmla="val 44236"/>
                            <a:gd name="vf" fmla="val 11547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72CAA" w14:textId="2B6D99F4" w:rsidR="005F6A80" w:rsidRDefault="005F6A80" w:rsidP="005F6A80">
                            <w:pPr>
                              <w:jc w:val="center"/>
                            </w:pPr>
                            <w:r>
                              <w:t>Reader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E1E" id="Hexagon 6" o:spid="_x0000_s1028" type="#_x0000_t9" style="position:absolute;margin-left:316.15pt;margin-top:8.25pt;width:89.8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" adj="4824" fillcolor="#00b0f0" strokecolor="#1f3763 [1604]" strokeweight="1pt">
                <v:textbox>
                  <w:txbxContent>
                    <w:p w14:paraId="1F472CAA" w14:textId="2B6D99F4" w:rsidR="005F6A80" w:rsidRDefault="005F6A80" w:rsidP="005F6A80">
                      <w:pPr>
                        <w:jc w:val="center"/>
                      </w:pPr>
                      <w:r>
                        <w:t>Reader 3</w:t>
                      </w:r>
                    </w:p>
                  </w:txbxContent>
                </v:textbox>
              </v:shape>
            </w:pict>
          </mc:Fallback>
        </mc:AlternateContent>
      </w:r>
    </w:p>
    <w:p w14:paraId="079E8E00" w14:textId="77777777" w:rsidR="00790D12" w:rsidRDefault="00790D12" w:rsidP="00790D12">
      <w:pPr>
        <w:spacing w:after="0"/>
        <w:rPr>
          <w:rFonts w:ascii="Trebuchet MS" w:hAnsi="Trebuchet MS"/>
        </w:rPr>
      </w:pPr>
    </w:p>
    <w:p w14:paraId="4C8802A9" w14:textId="77777777" w:rsidR="00790D12" w:rsidRDefault="00790D12" w:rsidP="00790D12">
      <w:pPr>
        <w:spacing w:after="0"/>
        <w:rPr>
          <w:rFonts w:ascii="Trebuchet MS" w:hAnsi="Trebuchet MS"/>
        </w:rPr>
      </w:pPr>
    </w:p>
    <w:p w14:paraId="2036625C" w14:textId="77777777" w:rsidR="00790D12" w:rsidRDefault="00790D12" w:rsidP="00790D12">
      <w:pPr>
        <w:spacing w:after="0"/>
        <w:rPr>
          <w:rFonts w:ascii="Trebuchet MS" w:hAnsi="Trebuchet MS"/>
        </w:rPr>
      </w:pPr>
    </w:p>
    <w:p w14:paraId="745F8367" w14:textId="77777777" w:rsidR="00790D12" w:rsidRDefault="00790D12" w:rsidP="00790D12">
      <w:pPr>
        <w:spacing w:after="0"/>
        <w:rPr>
          <w:rFonts w:ascii="Trebuchet MS" w:hAnsi="Trebuchet MS"/>
        </w:rPr>
      </w:pPr>
    </w:p>
    <w:p w14:paraId="483E2669" w14:textId="77777777" w:rsidR="00790D12" w:rsidRDefault="00790D12" w:rsidP="00790D12">
      <w:pPr>
        <w:spacing w:after="0"/>
        <w:rPr>
          <w:rFonts w:ascii="Trebuchet MS" w:hAnsi="Trebuchet MS"/>
        </w:rPr>
      </w:pPr>
    </w:p>
    <w:p w14:paraId="251148CD" w14:textId="42750602" w:rsidR="00790D12" w:rsidRPr="00790D12" w:rsidRDefault="00CB7420" w:rsidP="00790D12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Format -</w:t>
      </w:r>
      <w:r w:rsidR="00790D12">
        <w:rPr>
          <w:rFonts w:ascii="Trebuchet MS" w:hAnsi="Trebuchet MS"/>
          <w:b/>
          <w:bCs/>
          <w:u w:val="single"/>
        </w:rPr>
        <w:t xml:space="preserve"> </w:t>
      </w:r>
    </w:p>
    <w:p w14:paraId="4C9EC635" w14:textId="77777777" w:rsidR="00790D12" w:rsidRDefault="00790D12" w:rsidP="00790D12">
      <w:pPr>
        <w:pStyle w:val="ListParagraph"/>
        <w:spacing w:after="0"/>
        <w:ind w:left="1080"/>
        <w:rPr>
          <w:rFonts w:ascii="Trebuchet MS" w:hAnsi="Trebuchet MS"/>
        </w:rPr>
      </w:pPr>
    </w:p>
    <w:tbl>
      <w:tblPr>
        <w:tblStyle w:val="TableGrid"/>
        <w:tblW w:w="8080" w:type="dxa"/>
        <w:tblInd w:w="1129" w:type="dxa"/>
        <w:tblLook w:val="04A0" w:firstRow="1" w:lastRow="0" w:firstColumn="1" w:lastColumn="0" w:noHBand="0" w:noVBand="1"/>
      </w:tblPr>
      <w:tblGrid>
        <w:gridCol w:w="2552"/>
        <w:gridCol w:w="2664"/>
        <w:gridCol w:w="2864"/>
      </w:tblGrid>
      <w:tr w:rsidR="00790D12" w14:paraId="547FCCF9" w14:textId="77777777" w:rsidTr="00E55FCF">
        <w:trPr>
          <w:trHeight w:val="410"/>
        </w:trPr>
        <w:tc>
          <w:tcPr>
            <w:tcW w:w="2552" w:type="dxa"/>
            <w:shd w:val="clear" w:color="auto" w:fill="4472C4" w:themeFill="accent1"/>
          </w:tcPr>
          <w:p w14:paraId="1B7D1E66" w14:textId="69E18DB9" w:rsidR="00790D12" w:rsidRPr="00A52E3E" w:rsidRDefault="00790D12" w:rsidP="00585A8C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2E3E">
              <w:rPr>
                <w:rFonts w:ascii="Trebuchet MS" w:hAnsi="Trebuchet MS"/>
                <w:b/>
                <w:bCs/>
                <w:sz w:val="20"/>
                <w:szCs w:val="20"/>
              </w:rPr>
              <w:t>Reader 2</w:t>
            </w:r>
          </w:p>
        </w:tc>
        <w:tc>
          <w:tcPr>
            <w:tcW w:w="2664" w:type="dxa"/>
            <w:shd w:val="clear" w:color="auto" w:fill="48D1E8"/>
          </w:tcPr>
          <w:p w14:paraId="2A03EB39" w14:textId="59DDC308" w:rsidR="00790D12" w:rsidRPr="00A52E3E" w:rsidRDefault="00790D12" w:rsidP="00585A8C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2E3E">
              <w:rPr>
                <w:rFonts w:ascii="Trebuchet MS" w:hAnsi="Trebuchet MS"/>
                <w:b/>
                <w:bCs/>
                <w:sz w:val="20"/>
                <w:szCs w:val="20"/>
              </w:rPr>
              <w:t>Chair/ Reader 1</w:t>
            </w:r>
          </w:p>
        </w:tc>
        <w:tc>
          <w:tcPr>
            <w:tcW w:w="2864" w:type="dxa"/>
            <w:shd w:val="clear" w:color="auto" w:fill="00B0F0"/>
          </w:tcPr>
          <w:p w14:paraId="7363BE13" w14:textId="72194228" w:rsidR="00790D12" w:rsidRPr="00A52E3E" w:rsidRDefault="00790D12" w:rsidP="00585A8C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2E3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Reader </w:t>
            </w:r>
            <w:r w:rsidR="00585A8C" w:rsidRPr="00A52E3E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</w:tr>
      <w:tr w:rsidR="00585A8C" w14:paraId="7D20D992" w14:textId="77777777" w:rsidTr="00E55FCF">
        <w:trPr>
          <w:trHeight w:val="410"/>
        </w:trPr>
        <w:tc>
          <w:tcPr>
            <w:tcW w:w="2552" w:type="dxa"/>
          </w:tcPr>
          <w:p w14:paraId="7D52FC78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73AC882B" w14:textId="619BF988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Welcome &amp; Introduction to yourself and your team. Give an overview of the book (2 minutes)</w:t>
            </w:r>
          </w:p>
        </w:tc>
        <w:tc>
          <w:tcPr>
            <w:tcW w:w="2864" w:type="dxa"/>
          </w:tcPr>
          <w:p w14:paraId="3CF0CE23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5A8C" w14:paraId="27E30154" w14:textId="77777777" w:rsidTr="00E55FCF">
        <w:trPr>
          <w:trHeight w:val="410"/>
        </w:trPr>
        <w:tc>
          <w:tcPr>
            <w:tcW w:w="2552" w:type="dxa"/>
          </w:tcPr>
          <w:p w14:paraId="3F563C80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4D9E83F1" w14:textId="1886A1DF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 xml:space="preserve">First passage of book is </w:t>
            </w:r>
            <w:r w:rsidR="00DC466B" w:rsidRPr="00A52E3E">
              <w:rPr>
                <w:rFonts w:ascii="Trebuchet MS" w:hAnsi="Trebuchet MS"/>
                <w:sz w:val="18"/>
                <w:szCs w:val="18"/>
              </w:rPr>
              <w:t>read.</w:t>
            </w:r>
          </w:p>
          <w:p w14:paraId="6A5BDA68" w14:textId="2102C899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(</w:t>
            </w:r>
            <w:r w:rsidR="001535FA" w:rsidRPr="00A52E3E">
              <w:rPr>
                <w:rFonts w:ascii="Trebuchet MS" w:hAnsi="Trebuchet MS"/>
                <w:sz w:val="18"/>
                <w:szCs w:val="18"/>
              </w:rPr>
              <w:t>No</w:t>
            </w:r>
            <w:r w:rsidRPr="00A52E3E">
              <w:rPr>
                <w:rFonts w:ascii="Trebuchet MS" w:hAnsi="Trebuchet MS"/>
                <w:sz w:val="18"/>
                <w:szCs w:val="18"/>
              </w:rPr>
              <w:t xml:space="preserve"> time limit)</w:t>
            </w:r>
          </w:p>
        </w:tc>
        <w:tc>
          <w:tcPr>
            <w:tcW w:w="2864" w:type="dxa"/>
          </w:tcPr>
          <w:p w14:paraId="60D6B4CD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5A8C" w14:paraId="3D1AB0AF" w14:textId="77777777" w:rsidTr="00E55FCF">
        <w:trPr>
          <w:trHeight w:val="274"/>
        </w:trPr>
        <w:tc>
          <w:tcPr>
            <w:tcW w:w="2552" w:type="dxa"/>
          </w:tcPr>
          <w:p w14:paraId="489156DD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ABE2D70" w14:textId="762B7EF4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Chair to introduce Reader 2</w:t>
            </w:r>
          </w:p>
        </w:tc>
        <w:tc>
          <w:tcPr>
            <w:tcW w:w="2864" w:type="dxa"/>
          </w:tcPr>
          <w:p w14:paraId="3CE1CA4D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5A8C" w14:paraId="055D4E48" w14:textId="77777777" w:rsidTr="00E55FCF">
        <w:trPr>
          <w:trHeight w:val="410"/>
        </w:trPr>
        <w:tc>
          <w:tcPr>
            <w:tcW w:w="2552" w:type="dxa"/>
          </w:tcPr>
          <w:p w14:paraId="09C928B2" w14:textId="1BD2D88C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 xml:space="preserve">Second </w:t>
            </w:r>
            <w:r w:rsidR="00470BF6" w:rsidRPr="00A52E3E">
              <w:rPr>
                <w:rFonts w:ascii="Trebuchet MS" w:hAnsi="Trebuchet MS"/>
                <w:sz w:val="18"/>
                <w:szCs w:val="18"/>
              </w:rPr>
              <w:t>passage</w:t>
            </w:r>
            <w:r w:rsidRPr="00A52E3E">
              <w:rPr>
                <w:rFonts w:ascii="Trebuchet MS" w:hAnsi="Trebuchet MS"/>
                <w:sz w:val="18"/>
                <w:szCs w:val="18"/>
              </w:rPr>
              <w:t xml:space="preserve"> from the book is </w:t>
            </w:r>
            <w:r w:rsidR="00DC466B" w:rsidRPr="00A52E3E">
              <w:rPr>
                <w:rFonts w:ascii="Trebuchet MS" w:hAnsi="Trebuchet MS"/>
                <w:sz w:val="18"/>
                <w:szCs w:val="18"/>
              </w:rPr>
              <w:t>read.</w:t>
            </w:r>
          </w:p>
          <w:p w14:paraId="2D2FB5F7" w14:textId="2BB259E3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(</w:t>
            </w:r>
            <w:r w:rsidR="00346613" w:rsidRPr="00A52E3E">
              <w:rPr>
                <w:rFonts w:ascii="Trebuchet MS" w:hAnsi="Trebuchet MS"/>
                <w:sz w:val="18"/>
                <w:szCs w:val="18"/>
              </w:rPr>
              <w:t>No</w:t>
            </w:r>
            <w:r w:rsidRPr="00A52E3E">
              <w:rPr>
                <w:rFonts w:ascii="Trebuchet MS" w:hAnsi="Trebuchet MS"/>
                <w:sz w:val="18"/>
                <w:szCs w:val="18"/>
              </w:rPr>
              <w:t xml:space="preserve"> time limit)</w:t>
            </w:r>
          </w:p>
        </w:tc>
        <w:tc>
          <w:tcPr>
            <w:tcW w:w="2664" w:type="dxa"/>
          </w:tcPr>
          <w:p w14:paraId="1A6486BF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D9201D7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5A8C" w14:paraId="59D3839A" w14:textId="77777777" w:rsidTr="00E55FCF">
        <w:trPr>
          <w:trHeight w:val="410"/>
        </w:trPr>
        <w:tc>
          <w:tcPr>
            <w:tcW w:w="2552" w:type="dxa"/>
          </w:tcPr>
          <w:p w14:paraId="4B7EC7FB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9CAC77E" w14:textId="7DB24F1F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Chair to thank Reader 2 and introduce Reader 3</w:t>
            </w:r>
          </w:p>
        </w:tc>
        <w:tc>
          <w:tcPr>
            <w:tcW w:w="2864" w:type="dxa"/>
          </w:tcPr>
          <w:p w14:paraId="53540869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5A8C" w14:paraId="6E5F5485" w14:textId="77777777" w:rsidTr="00E55FCF">
        <w:trPr>
          <w:trHeight w:val="410"/>
        </w:trPr>
        <w:tc>
          <w:tcPr>
            <w:tcW w:w="2552" w:type="dxa"/>
          </w:tcPr>
          <w:p w14:paraId="0B3E04C1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6549093F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27BBC49" w14:textId="2A12F64C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 xml:space="preserve">Third passage from the book is </w:t>
            </w:r>
            <w:r w:rsidR="001E35BA" w:rsidRPr="00A52E3E">
              <w:rPr>
                <w:rFonts w:ascii="Trebuchet MS" w:hAnsi="Trebuchet MS"/>
                <w:sz w:val="18"/>
                <w:szCs w:val="18"/>
              </w:rPr>
              <w:t>read.</w:t>
            </w:r>
          </w:p>
          <w:p w14:paraId="3DF4AB60" w14:textId="048F7B20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(</w:t>
            </w:r>
            <w:r w:rsidR="00072CF0" w:rsidRPr="00A52E3E">
              <w:rPr>
                <w:rFonts w:ascii="Trebuchet MS" w:hAnsi="Trebuchet MS"/>
                <w:sz w:val="18"/>
                <w:szCs w:val="18"/>
              </w:rPr>
              <w:t>No</w:t>
            </w:r>
            <w:r w:rsidRPr="00A52E3E">
              <w:rPr>
                <w:rFonts w:ascii="Trebuchet MS" w:hAnsi="Trebuchet MS"/>
                <w:sz w:val="18"/>
                <w:szCs w:val="18"/>
              </w:rPr>
              <w:t xml:space="preserve"> time limit)</w:t>
            </w:r>
          </w:p>
        </w:tc>
      </w:tr>
      <w:tr w:rsidR="00585A8C" w14:paraId="3E7B70AA" w14:textId="77777777" w:rsidTr="00E55FCF">
        <w:trPr>
          <w:trHeight w:val="410"/>
        </w:trPr>
        <w:tc>
          <w:tcPr>
            <w:tcW w:w="2552" w:type="dxa"/>
          </w:tcPr>
          <w:p w14:paraId="42306A1A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47C037F1" w14:textId="15BF721D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 xml:space="preserve">Chair to thank Reader 3, thank the audience for </w:t>
            </w:r>
            <w:r w:rsidR="001E35BA" w:rsidRPr="00A52E3E">
              <w:rPr>
                <w:rFonts w:ascii="Trebuchet MS" w:hAnsi="Trebuchet MS"/>
                <w:sz w:val="18"/>
                <w:szCs w:val="18"/>
              </w:rPr>
              <w:t>listening.</w:t>
            </w:r>
          </w:p>
          <w:p w14:paraId="56634BEC" w14:textId="4DD3EE9D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(</w:t>
            </w:r>
            <w:r w:rsidR="00072CF0" w:rsidRPr="00A52E3E">
              <w:rPr>
                <w:rFonts w:ascii="Trebuchet MS" w:hAnsi="Trebuchet MS"/>
                <w:sz w:val="18"/>
                <w:szCs w:val="18"/>
              </w:rPr>
              <w:t>No</w:t>
            </w:r>
            <w:r w:rsidRPr="00A52E3E">
              <w:rPr>
                <w:rFonts w:ascii="Trebuchet MS" w:hAnsi="Trebuchet MS"/>
                <w:sz w:val="18"/>
                <w:szCs w:val="18"/>
              </w:rPr>
              <w:t xml:space="preserve"> time limit)</w:t>
            </w:r>
          </w:p>
        </w:tc>
        <w:tc>
          <w:tcPr>
            <w:tcW w:w="2864" w:type="dxa"/>
          </w:tcPr>
          <w:p w14:paraId="3A648CD4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5A8C" w14:paraId="6575A0BE" w14:textId="77777777" w:rsidTr="00E55FCF">
        <w:trPr>
          <w:trHeight w:val="410"/>
        </w:trPr>
        <w:tc>
          <w:tcPr>
            <w:tcW w:w="2552" w:type="dxa"/>
          </w:tcPr>
          <w:p w14:paraId="3884EE47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EB5FD72" w14:textId="7129B6DF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52E3E">
              <w:rPr>
                <w:rFonts w:ascii="Trebuchet MS" w:hAnsi="Trebuchet MS"/>
                <w:sz w:val="18"/>
                <w:szCs w:val="18"/>
              </w:rPr>
              <w:t>End</w:t>
            </w:r>
          </w:p>
        </w:tc>
        <w:tc>
          <w:tcPr>
            <w:tcW w:w="2864" w:type="dxa"/>
          </w:tcPr>
          <w:p w14:paraId="06C8EE96" w14:textId="77777777" w:rsidR="00585A8C" w:rsidRPr="00A52E3E" w:rsidRDefault="00585A8C" w:rsidP="00585A8C">
            <w:pPr>
              <w:pStyle w:val="ListParagraph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52FA185" w14:textId="77777777" w:rsidR="00790D12" w:rsidRDefault="00790D12" w:rsidP="00A52E3E">
      <w:pPr>
        <w:spacing w:after="0"/>
        <w:rPr>
          <w:rFonts w:ascii="Trebuchet MS" w:hAnsi="Trebuchet MS"/>
        </w:rPr>
      </w:pPr>
    </w:p>
    <w:p w14:paraId="7BC0B7BC" w14:textId="74E83A9B" w:rsidR="00A52E3E" w:rsidRPr="00A52E3E" w:rsidRDefault="00A52E3E" w:rsidP="00A52E3E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Role descriptions</w:t>
      </w:r>
    </w:p>
    <w:p w14:paraId="3636D643" w14:textId="77777777" w:rsidR="007B567F" w:rsidRDefault="007B567F" w:rsidP="007B567F">
      <w:pPr>
        <w:spacing w:after="0"/>
        <w:rPr>
          <w:rFonts w:ascii="Trebuchet MS" w:hAnsi="Trebuchet MS"/>
          <w:b/>
          <w:bCs/>
        </w:rPr>
      </w:pPr>
    </w:p>
    <w:p w14:paraId="55BA00D7" w14:textId="1B62BE9A" w:rsidR="00A52E3E" w:rsidRPr="007B567F" w:rsidRDefault="00A52E3E" w:rsidP="00EB579E">
      <w:pPr>
        <w:spacing w:after="0"/>
        <w:ind w:firstLine="720"/>
        <w:rPr>
          <w:rFonts w:ascii="Trebuchet MS" w:hAnsi="Trebuchet MS"/>
          <w:b/>
          <w:bCs/>
        </w:rPr>
      </w:pPr>
      <w:r w:rsidRPr="007B567F">
        <w:rPr>
          <w:rFonts w:ascii="Trebuchet MS" w:hAnsi="Trebuchet MS"/>
          <w:b/>
          <w:bCs/>
        </w:rPr>
        <w:t xml:space="preserve">Chairman: </w:t>
      </w:r>
    </w:p>
    <w:p w14:paraId="77C53EFB" w14:textId="0A8118EF" w:rsidR="00A52E3E" w:rsidRPr="007B567F" w:rsidRDefault="00A52E3E" w:rsidP="007B567F">
      <w:pPr>
        <w:spacing w:after="0"/>
        <w:ind w:firstLine="720"/>
        <w:rPr>
          <w:rFonts w:ascii="Trebuchet MS" w:hAnsi="Trebuchet MS"/>
        </w:rPr>
      </w:pPr>
      <w:r w:rsidRPr="007B567F">
        <w:rPr>
          <w:rFonts w:ascii="Trebuchet MS" w:hAnsi="Trebuchet MS"/>
        </w:rPr>
        <w:t xml:space="preserve">The Chairman – welcome the audience and ensure your team’s entry runs smoothly. </w:t>
      </w:r>
    </w:p>
    <w:p w14:paraId="285DE560" w14:textId="0B67C20C" w:rsidR="00A52E3E" w:rsidRPr="007B567F" w:rsidRDefault="00A52E3E" w:rsidP="007B567F">
      <w:pPr>
        <w:spacing w:after="0"/>
        <w:ind w:left="720"/>
        <w:rPr>
          <w:rFonts w:ascii="Trebuchet MS" w:hAnsi="Trebuchet MS"/>
        </w:rPr>
      </w:pPr>
      <w:r w:rsidRPr="007B567F">
        <w:rPr>
          <w:rFonts w:ascii="Trebuchet MS" w:hAnsi="Trebuchet MS"/>
        </w:rPr>
        <w:t xml:space="preserve">(There are time penalties if the Chair </w:t>
      </w:r>
      <w:r w:rsidR="00DE4358" w:rsidRPr="007B567F">
        <w:rPr>
          <w:rFonts w:ascii="Trebuchet MS" w:hAnsi="Trebuchet MS"/>
        </w:rPr>
        <w:t>goes</w:t>
      </w:r>
      <w:r w:rsidRPr="007B567F">
        <w:rPr>
          <w:rFonts w:ascii="Trebuchet MS" w:hAnsi="Trebuchet MS"/>
        </w:rPr>
        <w:t xml:space="preserve"> over 2 minutes in Opening speech, this is the only part of the competition which has the potential to accrue time penalties.) </w:t>
      </w:r>
    </w:p>
    <w:p w14:paraId="59331D9A" w14:textId="64F081E9" w:rsidR="00A52E3E" w:rsidRDefault="00B36AD1" w:rsidP="00710022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You will have an air of authority – keep </w:t>
      </w:r>
      <w:r w:rsidR="00DE4358"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audience </w:t>
      </w:r>
      <w:r w:rsidR="006F4624">
        <w:rPr>
          <w:rFonts w:ascii="Trebuchet MS" w:hAnsi="Trebuchet MS"/>
        </w:rPr>
        <w:t xml:space="preserve">relaxed. </w:t>
      </w:r>
    </w:p>
    <w:p w14:paraId="186B50FC" w14:textId="77777777" w:rsidR="00D05FC8" w:rsidRDefault="006F4624" w:rsidP="00710022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In your introduction you have 2 minutes to set th</w:t>
      </w:r>
      <w:r w:rsidR="00CC0BD8">
        <w:rPr>
          <w:rFonts w:ascii="Trebuchet MS" w:hAnsi="Trebuchet MS"/>
        </w:rPr>
        <w:t xml:space="preserve">e scene for the audience – first </w:t>
      </w:r>
      <w:proofErr w:type="gramStart"/>
      <w:r w:rsidR="00CC0BD8">
        <w:rPr>
          <w:rFonts w:ascii="Trebuchet MS" w:hAnsi="Trebuchet MS"/>
        </w:rPr>
        <w:t>introduce</w:t>
      </w:r>
      <w:proofErr w:type="gramEnd"/>
      <w:r w:rsidR="00CC0BD8">
        <w:rPr>
          <w:rFonts w:ascii="Trebuchet MS" w:hAnsi="Trebuchet MS"/>
        </w:rPr>
        <w:t xml:space="preserve"> </w:t>
      </w:r>
    </w:p>
    <w:p w14:paraId="6F810F07" w14:textId="36A5F9C2" w:rsidR="006F4624" w:rsidRDefault="00CC0BD8" w:rsidP="00FC5CB9">
      <w:pPr>
        <w:pStyle w:val="ListParagraph"/>
        <w:spacing w:after="0"/>
        <w:ind w:left="108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yourself</w:t>
      </w:r>
      <w:proofErr w:type="gramEnd"/>
      <w:r>
        <w:rPr>
          <w:rFonts w:ascii="Trebuchet MS" w:hAnsi="Trebuchet MS"/>
        </w:rPr>
        <w:t xml:space="preserve"> and your team, then in</w:t>
      </w:r>
      <w:r w:rsidR="007B567F">
        <w:rPr>
          <w:rFonts w:ascii="Trebuchet MS" w:hAnsi="Trebuchet MS"/>
        </w:rPr>
        <w:t xml:space="preserve">troduce the </w:t>
      </w:r>
      <w:r w:rsidR="00F41DFD">
        <w:rPr>
          <w:rFonts w:ascii="Trebuchet MS" w:hAnsi="Trebuchet MS"/>
        </w:rPr>
        <w:t>b</w:t>
      </w:r>
      <w:r w:rsidR="007B567F">
        <w:rPr>
          <w:rFonts w:ascii="Trebuchet MS" w:hAnsi="Trebuchet MS"/>
        </w:rPr>
        <w:t xml:space="preserve">ook and give a brief background of the </w:t>
      </w:r>
      <w:r w:rsidR="00164379">
        <w:rPr>
          <w:rFonts w:ascii="Trebuchet MS" w:hAnsi="Trebuchet MS"/>
        </w:rPr>
        <w:t>story.</w:t>
      </w:r>
    </w:p>
    <w:p w14:paraId="33BD3DBE" w14:textId="107BA3D9" w:rsidR="007B567F" w:rsidRDefault="007B567F" w:rsidP="00710022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During the competition introduce each reader before their passage, thanking them with a brief comment when they have finished.</w:t>
      </w:r>
    </w:p>
    <w:p w14:paraId="049C4E42" w14:textId="1CC0BC72" w:rsidR="007B567F" w:rsidRDefault="007B567F" w:rsidP="00710022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Chair Concludes – add your final comments and thank the audience for </w:t>
      </w:r>
      <w:r w:rsidR="009A42F7">
        <w:rPr>
          <w:rFonts w:ascii="Trebuchet MS" w:hAnsi="Trebuchet MS"/>
        </w:rPr>
        <w:t>listening.</w:t>
      </w:r>
    </w:p>
    <w:p w14:paraId="3366A196" w14:textId="77777777" w:rsidR="00DE4358" w:rsidRDefault="00DE4358" w:rsidP="00DE4358">
      <w:pPr>
        <w:pStyle w:val="ListParagraph"/>
        <w:spacing w:after="0"/>
        <w:ind w:left="1800"/>
        <w:rPr>
          <w:rFonts w:ascii="Trebuchet MS" w:hAnsi="Trebuchet MS"/>
        </w:rPr>
      </w:pPr>
    </w:p>
    <w:p w14:paraId="2A539DC8" w14:textId="67039C1F" w:rsidR="007B567F" w:rsidRDefault="007B567F" w:rsidP="007B567F">
      <w:pPr>
        <w:spacing w:after="0"/>
        <w:ind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Reader </w:t>
      </w:r>
      <w:r w:rsidR="00470BF6">
        <w:rPr>
          <w:rFonts w:ascii="Trebuchet MS" w:hAnsi="Trebuchet MS"/>
          <w:b/>
          <w:bCs/>
        </w:rPr>
        <w:t>2:</w:t>
      </w:r>
      <w:r>
        <w:rPr>
          <w:rFonts w:ascii="Trebuchet MS" w:hAnsi="Trebuchet MS"/>
          <w:b/>
          <w:bCs/>
        </w:rPr>
        <w:t xml:space="preserve"> </w:t>
      </w:r>
    </w:p>
    <w:p w14:paraId="611B09C1" w14:textId="27C78DB4" w:rsidR="00FC5D6D" w:rsidRDefault="00FC5D6D" w:rsidP="007B567F">
      <w:pPr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Reads their passage after the Chairman – no time </w:t>
      </w:r>
      <w:r w:rsidR="009A42F7">
        <w:rPr>
          <w:rFonts w:ascii="Trebuchet MS" w:hAnsi="Trebuchet MS"/>
        </w:rPr>
        <w:t>penalties.</w:t>
      </w:r>
    </w:p>
    <w:p w14:paraId="172CDEFD" w14:textId="786A820D" w:rsidR="007B567F" w:rsidRPr="00FC5D6D" w:rsidRDefault="00FC5D6D" w:rsidP="00FC5D6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FC5D6D">
        <w:rPr>
          <w:rFonts w:ascii="Trebuchet MS" w:hAnsi="Trebuchet MS"/>
        </w:rPr>
        <w:t xml:space="preserve">You are to read your given passage from the </w:t>
      </w:r>
      <w:r w:rsidR="009A42F7" w:rsidRPr="00FC5D6D">
        <w:rPr>
          <w:rFonts w:ascii="Trebuchet MS" w:hAnsi="Trebuchet MS"/>
        </w:rPr>
        <w:t>book.</w:t>
      </w:r>
      <w:r w:rsidRPr="00FC5D6D">
        <w:rPr>
          <w:rFonts w:ascii="Trebuchet MS" w:hAnsi="Trebuchet MS"/>
        </w:rPr>
        <w:t xml:space="preserve"> </w:t>
      </w:r>
    </w:p>
    <w:p w14:paraId="219A35BE" w14:textId="05706E83" w:rsidR="00FC5D6D" w:rsidRPr="00FC5D6D" w:rsidRDefault="00FC5D6D" w:rsidP="00FC5D6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FC5D6D">
        <w:rPr>
          <w:rFonts w:ascii="Trebuchet MS" w:hAnsi="Trebuchet MS"/>
        </w:rPr>
        <w:t xml:space="preserve">Keep your voice clear and audible to the whole room – without </w:t>
      </w:r>
      <w:r w:rsidR="009A42F7" w:rsidRPr="00FC5D6D">
        <w:rPr>
          <w:rFonts w:ascii="Trebuchet MS" w:hAnsi="Trebuchet MS"/>
        </w:rPr>
        <w:t>shouting.</w:t>
      </w:r>
      <w:r w:rsidRPr="00FC5D6D">
        <w:rPr>
          <w:rFonts w:ascii="Trebuchet MS" w:hAnsi="Trebuchet MS"/>
        </w:rPr>
        <w:t xml:space="preserve"> </w:t>
      </w:r>
    </w:p>
    <w:p w14:paraId="1EDCB007" w14:textId="5B7ED1E4" w:rsidR="00FC5D6D" w:rsidRDefault="00FC5D6D" w:rsidP="00FC5D6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FC5D6D">
        <w:rPr>
          <w:rFonts w:ascii="Trebuchet MS" w:hAnsi="Trebuchet MS"/>
        </w:rPr>
        <w:t>Allow you</w:t>
      </w:r>
      <w:r w:rsidR="00FC1262">
        <w:rPr>
          <w:rFonts w:ascii="Trebuchet MS" w:hAnsi="Trebuchet MS"/>
        </w:rPr>
        <w:t xml:space="preserve">r speech to convey the drama and emotion in the text you are </w:t>
      </w:r>
      <w:r w:rsidR="006575FB">
        <w:rPr>
          <w:rFonts w:ascii="Trebuchet MS" w:hAnsi="Trebuchet MS"/>
        </w:rPr>
        <w:t>reading.</w:t>
      </w:r>
      <w:r w:rsidR="00FC1262">
        <w:rPr>
          <w:rFonts w:ascii="Trebuchet MS" w:hAnsi="Trebuchet MS"/>
        </w:rPr>
        <w:t xml:space="preserve"> </w:t>
      </w:r>
    </w:p>
    <w:p w14:paraId="78A0CFCE" w14:textId="2B470560" w:rsidR="00FC1262" w:rsidRDefault="00FC1262" w:rsidP="00FC5D6D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Thank the audience when you have finished reading your passage</w:t>
      </w:r>
      <w:r w:rsidR="006575FB">
        <w:rPr>
          <w:rFonts w:ascii="Trebuchet MS" w:hAnsi="Trebuchet MS"/>
        </w:rPr>
        <w:t>.</w:t>
      </w:r>
    </w:p>
    <w:p w14:paraId="2358D010" w14:textId="77777777" w:rsidR="00DE4358" w:rsidRDefault="00DE4358" w:rsidP="00DE4358">
      <w:pPr>
        <w:pStyle w:val="ListParagraph"/>
        <w:spacing w:after="0"/>
        <w:ind w:left="1800"/>
        <w:rPr>
          <w:rFonts w:ascii="Trebuchet MS" w:hAnsi="Trebuchet MS"/>
        </w:rPr>
      </w:pPr>
    </w:p>
    <w:p w14:paraId="112BC311" w14:textId="77777777" w:rsidR="00EB579E" w:rsidRDefault="00EB579E" w:rsidP="00DE4358">
      <w:pPr>
        <w:pStyle w:val="ListParagraph"/>
        <w:spacing w:after="0"/>
        <w:ind w:left="1800"/>
        <w:rPr>
          <w:rFonts w:ascii="Trebuchet MS" w:hAnsi="Trebuchet MS"/>
        </w:rPr>
      </w:pPr>
    </w:p>
    <w:p w14:paraId="38347F7D" w14:textId="09AFAE75" w:rsidR="00FC1262" w:rsidRDefault="00DE4358" w:rsidP="006A3555">
      <w:pPr>
        <w:spacing w:after="0"/>
        <w:ind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Reader 3: </w:t>
      </w:r>
    </w:p>
    <w:p w14:paraId="11080ADC" w14:textId="32B4F145" w:rsidR="00DE4358" w:rsidRDefault="00DE4358" w:rsidP="00FC1262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 xml:space="preserve">The final competitor to read their passage – no time </w:t>
      </w:r>
      <w:r w:rsidR="006575FB">
        <w:rPr>
          <w:rFonts w:ascii="Trebuchet MS" w:hAnsi="Trebuchet MS"/>
        </w:rPr>
        <w:t>penalties.</w:t>
      </w:r>
      <w:r>
        <w:rPr>
          <w:rFonts w:ascii="Trebuchet MS" w:hAnsi="Trebuchet MS"/>
        </w:rPr>
        <w:t xml:space="preserve"> </w:t>
      </w:r>
    </w:p>
    <w:p w14:paraId="2507DD7F" w14:textId="6298AA59" w:rsidR="00DE4358" w:rsidRDefault="00DE4358" w:rsidP="00DE4358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You are to read your given passage </w:t>
      </w:r>
      <w:r w:rsidR="00EA2560">
        <w:rPr>
          <w:rFonts w:ascii="Trebuchet MS" w:hAnsi="Trebuchet MS"/>
        </w:rPr>
        <w:t>from the book</w:t>
      </w:r>
      <w:r w:rsidR="006575FB">
        <w:rPr>
          <w:rFonts w:ascii="Trebuchet MS" w:hAnsi="Trebuchet MS"/>
        </w:rPr>
        <w:t>.</w:t>
      </w:r>
      <w:r w:rsidR="00EA2560">
        <w:rPr>
          <w:rFonts w:ascii="Trebuchet MS" w:hAnsi="Trebuchet MS"/>
        </w:rPr>
        <w:t xml:space="preserve"> </w:t>
      </w:r>
    </w:p>
    <w:p w14:paraId="1909E508" w14:textId="20F06C36" w:rsidR="00165BC4" w:rsidRDefault="00165BC4" w:rsidP="00DE4358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Keep your voice clear and audible to the whole </w:t>
      </w:r>
      <w:r w:rsidR="00026CDA">
        <w:rPr>
          <w:rFonts w:ascii="Trebuchet MS" w:hAnsi="Trebuchet MS"/>
        </w:rPr>
        <w:t xml:space="preserve">room – without </w:t>
      </w:r>
      <w:r w:rsidR="006575FB">
        <w:rPr>
          <w:rFonts w:ascii="Trebuchet MS" w:hAnsi="Trebuchet MS"/>
        </w:rPr>
        <w:t>shouting.</w:t>
      </w:r>
      <w:r w:rsidR="00026CDA">
        <w:rPr>
          <w:rFonts w:ascii="Trebuchet MS" w:hAnsi="Trebuchet MS"/>
        </w:rPr>
        <w:t xml:space="preserve"> </w:t>
      </w:r>
    </w:p>
    <w:p w14:paraId="2AA3741B" w14:textId="42741DCC" w:rsidR="00026CDA" w:rsidRDefault="00026CDA" w:rsidP="00DE4358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Allow your speech to convey </w:t>
      </w:r>
      <w:r w:rsidR="00A0012C">
        <w:rPr>
          <w:rFonts w:ascii="Trebuchet MS" w:hAnsi="Trebuchet MS"/>
        </w:rPr>
        <w:t>the drama and emotion in the text you are reading</w:t>
      </w:r>
      <w:r w:rsidR="006575FB">
        <w:rPr>
          <w:rFonts w:ascii="Trebuchet MS" w:hAnsi="Trebuchet MS"/>
        </w:rPr>
        <w:t>.</w:t>
      </w:r>
      <w:r w:rsidR="00A0012C">
        <w:rPr>
          <w:rFonts w:ascii="Trebuchet MS" w:hAnsi="Trebuchet MS"/>
        </w:rPr>
        <w:t xml:space="preserve"> </w:t>
      </w:r>
    </w:p>
    <w:p w14:paraId="586C7036" w14:textId="33408C7C" w:rsidR="00A0012C" w:rsidRDefault="00A0012C" w:rsidP="00DE4358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Thank the audience when you have finished reading your passage</w:t>
      </w:r>
      <w:r w:rsidR="00070C44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14:paraId="7B9AD321" w14:textId="77777777" w:rsidR="00A0012C" w:rsidRDefault="00A0012C" w:rsidP="00A0012C">
      <w:pPr>
        <w:spacing w:after="0"/>
        <w:rPr>
          <w:rFonts w:ascii="Trebuchet MS" w:hAnsi="Trebuchet MS"/>
        </w:rPr>
      </w:pPr>
    </w:p>
    <w:p w14:paraId="13FF4A6D" w14:textId="7A6F28EF" w:rsidR="00A0012C" w:rsidRPr="005E399C" w:rsidRDefault="005E399C" w:rsidP="005E399C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 xml:space="preserve">Pre-Competition Time: 30 minutes </w:t>
      </w:r>
    </w:p>
    <w:p w14:paraId="43FD3A88" w14:textId="5AE8F508" w:rsidR="005E399C" w:rsidRDefault="005E399C" w:rsidP="005E399C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The team </w:t>
      </w:r>
      <w:r w:rsidR="00360E07">
        <w:rPr>
          <w:rFonts w:ascii="Trebuchet MS" w:hAnsi="Trebuchet MS"/>
        </w:rPr>
        <w:t xml:space="preserve">are to spend 30 </w:t>
      </w:r>
      <w:r w:rsidR="00470BF6">
        <w:rPr>
          <w:rFonts w:ascii="Trebuchet MS" w:hAnsi="Trebuchet MS"/>
        </w:rPr>
        <w:t xml:space="preserve">minutes </w:t>
      </w:r>
      <w:r w:rsidR="002D1173">
        <w:rPr>
          <w:rFonts w:ascii="Trebuchet MS" w:hAnsi="Trebuchet MS"/>
        </w:rPr>
        <w:t xml:space="preserve">with their trainer prior to the competition. In this time your team will receive three passages and will be allocated one each to read. </w:t>
      </w:r>
    </w:p>
    <w:p w14:paraId="31C77690" w14:textId="4E5A2FC3" w:rsidR="002D1173" w:rsidRDefault="002D1173" w:rsidP="005E399C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Use this time to run through the passage and practise reading aloud</w:t>
      </w:r>
      <w:r w:rsidR="00070C44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14:paraId="48F8B93F" w14:textId="52B10BE2" w:rsidR="002D1173" w:rsidRDefault="002D1173" w:rsidP="005E399C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When your team is </w:t>
      </w:r>
      <w:r w:rsidR="00470BF6">
        <w:rPr>
          <w:rFonts w:ascii="Trebuchet MS" w:hAnsi="Trebuchet MS"/>
        </w:rPr>
        <w:t>competing,</w:t>
      </w:r>
      <w:r>
        <w:rPr>
          <w:rFonts w:ascii="Trebuchet MS" w:hAnsi="Trebuchet MS"/>
        </w:rPr>
        <w:t xml:space="preserve"> the other teams will not be in the room. Once your team has </w:t>
      </w:r>
      <w:r w:rsidR="00470BF6">
        <w:rPr>
          <w:rFonts w:ascii="Trebuchet MS" w:hAnsi="Trebuchet MS"/>
        </w:rPr>
        <w:t>competed</w:t>
      </w:r>
      <w:r>
        <w:rPr>
          <w:rFonts w:ascii="Trebuchet MS" w:hAnsi="Trebuchet MS"/>
        </w:rPr>
        <w:t xml:space="preserve"> you may watch the other readers</w:t>
      </w:r>
      <w:r w:rsidR="00001B48">
        <w:rPr>
          <w:rFonts w:ascii="Trebuchet MS" w:hAnsi="Trebuchet MS"/>
        </w:rPr>
        <w:t>.</w:t>
      </w:r>
    </w:p>
    <w:p w14:paraId="72F93903" w14:textId="046083A1" w:rsidR="002D1173" w:rsidRPr="005E399C" w:rsidRDefault="002D1173" w:rsidP="005E399C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Passages may be read from the printed sheets, the book itself or an </w:t>
      </w:r>
      <w:r w:rsidR="00470BF6">
        <w:rPr>
          <w:rFonts w:ascii="Trebuchet MS" w:hAnsi="Trebuchet MS"/>
        </w:rPr>
        <w:t>electronic</w:t>
      </w:r>
      <w:r>
        <w:rPr>
          <w:rFonts w:ascii="Trebuchet MS" w:hAnsi="Trebuchet MS"/>
        </w:rPr>
        <w:t xml:space="preserve"> devi</w:t>
      </w:r>
      <w:r w:rsidR="00001B48">
        <w:rPr>
          <w:rFonts w:ascii="Trebuchet MS" w:hAnsi="Trebuchet MS"/>
        </w:rPr>
        <w:t>c</w:t>
      </w:r>
      <w:r>
        <w:rPr>
          <w:rFonts w:ascii="Trebuchet MS" w:hAnsi="Trebuchet MS"/>
        </w:rPr>
        <w:t>e (such as a kindle)</w:t>
      </w:r>
      <w:r w:rsidR="00001B4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sectPr w:rsidR="002D1173" w:rsidRPr="005E399C" w:rsidSect="00E2500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A132" w14:textId="77777777" w:rsidR="006E3C62" w:rsidRDefault="006E3C62" w:rsidP="00653043">
      <w:pPr>
        <w:spacing w:after="0" w:line="240" w:lineRule="auto"/>
      </w:pPr>
      <w:r>
        <w:separator/>
      </w:r>
    </w:p>
  </w:endnote>
  <w:endnote w:type="continuationSeparator" w:id="0">
    <w:p w14:paraId="663717BD" w14:textId="77777777" w:rsidR="006E3C62" w:rsidRDefault="006E3C62" w:rsidP="0065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7E49" w14:textId="77777777" w:rsidR="006E3C62" w:rsidRDefault="006E3C62" w:rsidP="00653043">
      <w:pPr>
        <w:spacing w:after="0" w:line="240" w:lineRule="auto"/>
      </w:pPr>
      <w:r>
        <w:separator/>
      </w:r>
    </w:p>
  </w:footnote>
  <w:footnote w:type="continuationSeparator" w:id="0">
    <w:p w14:paraId="0043474A" w14:textId="77777777" w:rsidR="006E3C62" w:rsidRDefault="006E3C62" w:rsidP="0065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50B9" w14:textId="58EF4EEA" w:rsidR="00653043" w:rsidRDefault="0004102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EB2525" wp14:editId="5F949E45">
          <wp:simplePos x="0" y="0"/>
          <wp:positionH relativeFrom="column">
            <wp:posOffset>6363359</wp:posOffset>
          </wp:positionH>
          <wp:positionV relativeFrom="page">
            <wp:posOffset>363681</wp:posOffset>
          </wp:positionV>
          <wp:extent cx="557530" cy="710565"/>
          <wp:effectExtent l="0" t="0" r="0" b="0"/>
          <wp:wrapTight wrapText="bothSides">
            <wp:wrapPolygon edited="0">
              <wp:start x="0" y="0"/>
              <wp:lineTo x="0" y="20847"/>
              <wp:lineTo x="20665" y="20847"/>
              <wp:lineTo x="20665" y="0"/>
              <wp:lineTo x="0" y="0"/>
            </wp:wrapPolygon>
          </wp:wrapTight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D8976B2" wp14:editId="468514BE">
          <wp:simplePos x="0" y="0"/>
          <wp:positionH relativeFrom="column">
            <wp:posOffset>-148458</wp:posOffset>
          </wp:positionH>
          <wp:positionV relativeFrom="page">
            <wp:posOffset>363682</wp:posOffset>
          </wp:positionV>
          <wp:extent cx="557530" cy="710565"/>
          <wp:effectExtent l="0" t="0" r="0" b="0"/>
          <wp:wrapTight wrapText="bothSides">
            <wp:wrapPolygon edited="0">
              <wp:start x="0" y="0"/>
              <wp:lineTo x="0" y="20847"/>
              <wp:lineTo x="20665" y="20847"/>
              <wp:lineTo x="20665" y="0"/>
              <wp:lineTo x="0" y="0"/>
            </wp:wrapPolygon>
          </wp:wrapTight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8E7"/>
    <w:multiLevelType w:val="hybridMultilevel"/>
    <w:tmpl w:val="D6B6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5EA2"/>
    <w:multiLevelType w:val="hybridMultilevel"/>
    <w:tmpl w:val="6D8280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80597"/>
    <w:multiLevelType w:val="hybridMultilevel"/>
    <w:tmpl w:val="F4F26E3A"/>
    <w:lvl w:ilvl="0" w:tplc="0D9C66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08A0"/>
    <w:multiLevelType w:val="hybridMultilevel"/>
    <w:tmpl w:val="0DA002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06CED"/>
    <w:multiLevelType w:val="hybridMultilevel"/>
    <w:tmpl w:val="1CD689F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C2E93"/>
    <w:multiLevelType w:val="hybridMultilevel"/>
    <w:tmpl w:val="C6DA45AC"/>
    <w:lvl w:ilvl="0" w:tplc="6F208E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7A"/>
    <w:multiLevelType w:val="hybridMultilevel"/>
    <w:tmpl w:val="4FE0AA32"/>
    <w:lvl w:ilvl="0" w:tplc="211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86D79"/>
    <w:multiLevelType w:val="hybridMultilevel"/>
    <w:tmpl w:val="2A0E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3C2A"/>
    <w:multiLevelType w:val="hybridMultilevel"/>
    <w:tmpl w:val="BFAA77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4688437">
    <w:abstractNumId w:val="5"/>
  </w:num>
  <w:num w:numId="2" w16cid:durableId="91972584">
    <w:abstractNumId w:val="2"/>
  </w:num>
  <w:num w:numId="3" w16cid:durableId="2134670496">
    <w:abstractNumId w:val="7"/>
  </w:num>
  <w:num w:numId="4" w16cid:durableId="2041662111">
    <w:abstractNumId w:val="0"/>
  </w:num>
  <w:num w:numId="5" w16cid:durableId="871185358">
    <w:abstractNumId w:val="6"/>
  </w:num>
  <w:num w:numId="6" w16cid:durableId="1326935411">
    <w:abstractNumId w:val="3"/>
  </w:num>
  <w:num w:numId="7" w16cid:durableId="661815030">
    <w:abstractNumId w:val="8"/>
  </w:num>
  <w:num w:numId="8" w16cid:durableId="429204652">
    <w:abstractNumId w:val="1"/>
  </w:num>
  <w:num w:numId="9" w16cid:durableId="1650942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3"/>
    <w:rsid w:val="00001B48"/>
    <w:rsid w:val="000267E2"/>
    <w:rsid w:val="00026CDA"/>
    <w:rsid w:val="00031F43"/>
    <w:rsid w:val="00032545"/>
    <w:rsid w:val="0004102A"/>
    <w:rsid w:val="00064593"/>
    <w:rsid w:val="000709B4"/>
    <w:rsid w:val="00070C44"/>
    <w:rsid w:val="00072CF0"/>
    <w:rsid w:val="00080EC1"/>
    <w:rsid w:val="00092000"/>
    <w:rsid w:val="000C11B7"/>
    <w:rsid w:val="000C123D"/>
    <w:rsid w:val="000C3309"/>
    <w:rsid w:val="000C5218"/>
    <w:rsid w:val="000D071D"/>
    <w:rsid w:val="000E629C"/>
    <w:rsid w:val="00124150"/>
    <w:rsid w:val="00124CFE"/>
    <w:rsid w:val="0012663F"/>
    <w:rsid w:val="00143749"/>
    <w:rsid w:val="001535FA"/>
    <w:rsid w:val="00154592"/>
    <w:rsid w:val="00155840"/>
    <w:rsid w:val="00164379"/>
    <w:rsid w:val="00165BC4"/>
    <w:rsid w:val="00174E97"/>
    <w:rsid w:val="00194EAF"/>
    <w:rsid w:val="001B1CE5"/>
    <w:rsid w:val="001D2BC8"/>
    <w:rsid w:val="001E35BA"/>
    <w:rsid w:val="001E4ACF"/>
    <w:rsid w:val="00205BDA"/>
    <w:rsid w:val="00216DFC"/>
    <w:rsid w:val="00264487"/>
    <w:rsid w:val="002709FD"/>
    <w:rsid w:val="002A1D86"/>
    <w:rsid w:val="002A4CD2"/>
    <w:rsid w:val="002A776D"/>
    <w:rsid w:val="002D1173"/>
    <w:rsid w:val="002D7AE2"/>
    <w:rsid w:val="002E7C4A"/>
    <w:rsid w:val="003024EE"/>
    <w:rsid w:val="00302A23"/>
    <w:rsid w:val="003236D2"/>
    <w:rsid w:val="00335601"/>
    <w:rsid w:val="00335A85"/>
    <w:rsid w:val="00346613"/>
    <w:rsid w:val="00360E07"/>
    <w:rsid w:val="003654F0"/>
    <w:rsid w:val="003A49EA"/>
    <w:rsid w:val="003C068D"/>
    <w:rsid w:val="003D2CBF"/>
    <w:rsid w:val="003D4B6F"/>
    <w:rsid w:val="003E4EB3"/>
    <w:rsid w:val="003E5E65"/>
    <w:rsid w:val="003F7BEF"/>
    <w:rsid w:val="0040009C"/>
    <w:rsid w:val="00413B82"/>
    <w:rsid w:val="00444AF8"/>
    <w:rsid w:val="0045709D"/>
    <w:rsid w:val="004579B9"/>
    <w:rsid w:val="00470BF6"/>
    <w:rsid w:val="00486E23"/>
    <w:rsid w:val="0049209A"/>
    <w:rsid w:val="004B7427"/>
    <w:rsid w:val="004C189A"/>
    <w:rsid w:val="004D14A7"/>
    <w:rsid w:val="004D74EC"/>
    <w:rsid w:val="004E0D58"/>
    <w:rsid w:val="004F3589"/>
    <w:rsid w:val="004F66E7"/>
    <w:rsid w:val="00502ECF"/>
    <w:rsid w:val="00503EEF"/>
    <w:rsid w:val="0051542A"/>
    <w:rsid w:val="0052598A"/>
    <w:rsid w:val="00535973"/>
    <w:rsid w:val="0054567D"/>
    <w:rsid w:val="00550B6B"/>
    <w:rsid w:val="00565789"/>
    <w:rsid w:val="00585A8C"/>
    <w:rsid w:val="005C13E0"/>
    <w:rsid w:val="005E399C"/>
    <w:rsid w:val="005F4627"/>
    <w:rsid w:val="005F4A9E"/>
    <w:rsid w:val="005F6433"/>
    <w:rsid w:val="005F6A80"/>
    <w:rsid w:val="0061371F"/>
    <w:rsid w:val="00615F4F"/>
    <w:rsid w:val="00616108"/>
    <w:rsid w:val="006252F6"/>
    <w:rsid w:val="00630E9F"/>
    <w:rsid w:val="006445D0"/>
    <w:rsid w:val="00647D1E"/>
    <w:rsid w:val="00653043"/>
    <w:rsid w:val="006575FB"/>
    <w:rsid w:val="00677353"/>
    <w:rsid w:val="00691708"/>
    <w:rsid w:val="006A3555"/>
    <w:rsid w:val="006D3E6B"/>
    <w:rsid w:val="006D78AA"/>
    <w:rsid w:val="006E3C62"/>
    <w:rsid w:val="006F4624"/>
    <w:rsid w:val="006F67B6"/>
    <w:rsid w:val="00710022"/>
    <w:rsid w:val="00713D48"/>
    <w:rsid w:val="00733AA8"/>
    <w:rsid w:val="007412A8"/>
    <w:rsid w:val="0074708D"/>
    <w:rsid w:val="00756234"/>
    <w:rsid w:val="00790D12"/>
    <w:rsid w:val="007B21E2"/>
    <w:rsid w:val="007B567F"/>
    <w:rsid w:val="007D06C5"/>
    <w:rsid w:val="007E3E7A"/>
    <w:rsid w:val="007F00CB"/>
    <w:rsid w:val="007F7A4E"/>
    <w:rsid w:val="00802F18"/>
    <w:rsid w:val="0082531B"/>
    <w:rsid w:val="00837E57"/>
    <w:rsid w:val="00840B1A"/>
    <w:rsid w:val="00845B1A"/>
    <w:rsid w:val="00847431"/>
    <w:rsid w:val="00860B26"/>
    <w:rsid w:val="00877E63"/>
    <w:rsid w:val="008B20DB"/>
    <w:rsid w:val="008C2094"/>
    <w:rsid w:val="008D30C3"/>
    <w:rsid w:val="008D5872"/>
    <w:rsid w:val="008E65CF"/>
    <w:rsid w:val="0090221F"/>
    <w:rsid w:val="00902F88"/>
    <w:rsid w:val="00906328"/>
    <w:rsid w:val="00906711"/>
    <w:rsid w:val="00912979"/>
    <w:rsid w:val="00961326"/>
    <w:rsid w:val="00990022"/>
    <w:rsid w:val="009A42F7"/>
    <w:rsid w:val="009B6FDE"/>
    <w:rsid w:val="009C658A"/>
    <w:rsid w:val="00A0012C"/>
    <w:rsid w:val="00A035C8"/>
    <w:rsid w:val="00A0453C"/>
    <w:rsid w:val="00A15B4A"/>
    <w:rsid w:val="00A2220F"/>
    <w:rsid w:val="00A30FF5"/>
    <w:rsid w:val="00A365B8"/>
    <w:rsid w:val="00A47B13"/>
    <w:rsid w:val="00A52E3E"/>
    <w:rsid w:val="00A74401"/>
    <w:rsid w:val="00A8030D"/>
    <w:rsid w:val="00A80FE9"/>
    <w:rsid w:val="00A95078"/>
    <w:rsid w:val="00A9797C"/>
    <w:rsid w:val="00AA46DA"/>
    <w:rsid w:val="00AE55B5"/>
    <w:rsid w:val="00AF66BA"/>
    <w:rsid w:val="00B116CC"/>
    <w:rsid w:val="00B11AF4"/>
    <w:rsid w:val="00B16DCE"/>
    <w:rsid w:val="00B2689A"/>
    <w:rsid w:val="00B35310"/>
    <w:rsid w:val="00B36AD1"/>
    <w:rsid w:val="00B6333B"/>
    <w:rsid w:val="00B87BD1"/>
    <w:rsid w:val="00BA7898"/>
    <w:rsid w:val="00BC1C3B"/>
    <w:rsid w:val="00BC24B5"/>
    <w:rsid w:val="00BC65E7"/>
    <w:rsid w:val="00C02229"/>
    <w:rsid w:val="00C05578"/>
    <w:rsid w:val="00C2109B"/>
    <w:rsid w:val="00C22410"/>
    <w:rsid w:val="00C42694"/>
    <w:rsid w:val="00C459AB"/>
    <w:rsid w:val="00C51B5D"/>
    <w:rsid w:val="00C56C4F"/>
    <w:rsid w:val="00C658BF"/>
    <w:rsid w:val="00C71E37"/>
    <w:rsid w:val="00C733B4"/>
    <w:rsid w:val="00C73FA6"/>
    <w:rsid w:val="00CA6EDD"/>
    <w:rsid w:val="00CB319C"/>
    <w:rsid w:val="00CB7420"/>
    <w:rsid w:val="00CC085A"/>
    <w:rsid w:val="00CC0BD8"/>
    <w:rsid w:val="00CD2713"/>
    <w:rsid w:val="00D05FC8"/>
    <w:rsid w:val="00D45A30"/>
    <w:rsid w:val="00D507BB"/>
    <w:rsid w:val="00D84757"/>
    <w:rsid w:val="00D865A1"/>
    <w:rsid w:val="00D93C78"/>
    <w:rsid w:val="00D9755B"/>
    <w:rsid w:val="00DA0C96"/>
    <w:rsid w:val="00DB1EEE"/>
    <w:rsid w:val="00DB5C1C"/>
    <w:rsid w:val="00DC466B"/>
    <w:rsid w:val="00DD2A63"/>
    <w:rsid w:val="00DE4358"/>
    <w:rsid w:val="00DE74E6"/>
    <w:rsid w:val="00E06E32"/>
    <w:rsid w:val="00E2500F"/>
    <w:rsid w:val="00E370E7"/>
    <w:rsid w:val="00E40426"/>
    <w:rsid w:val="00E4631A"/>
    <w:rsid w:val="00E471E1"/>
    <w:rsid w:val="00E55FCF"/>
    <w:rsid w:val="00E66DD3"/>
    <w:rsid w:val="00E85409"/>
    <w:rsid w:val="00E90A6F"/>
    <w:rsid w:val="00E94754"/>
    <w:rsid w:val="00EA1B1E"/>
    <w:rsid w:val="00EA2560"/>
    <w:rsid w:val="00EB579E"/>
    <w:rsid w:val="00EC0895"/>
    <w:rsid w:val="00EC2B2D"/>
    <w:rsid w:val="00ED1389"/>
    <w:rsid w:val="00EE230A"/>
    <w:rsid w:val="00EF4939"/>
    <w:rsid w:val="00F06C33"/>
    <w:rsid w:val="00F2013F"/>
    <w:rsid w:val="00F23315"/>
    <w:rsid w:val="00F342BE"/>
    <w:rsid w:val="00F41DFD"/>
    <w:rsid w:val="00F47AA5"/>
    <w:rsid w:val="00F63925"/>
    <w:rsid w:val="00F901AF"/>
    <w:rsid w:val="00F92ADB"/>
    <w:rsid w:val="00FB4BD5"/>
    <w:rsid w:val="00FB78CB"/>
    <w:rsid w:val="00FC1262"/>
    <w:rsid w:val="00FC5CB9"/>
    <w:rsid w:val="00FC5D6D"/>
    <w:rsid w:val="00FD3911"/>
    <w:rsid w:val="00FD744C"/>
    <w:rsid w:val="00FF4410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230A3"/>
  <w15:chartTrackingRefBased/>
  <w15:docId w15:val="{C483BCF8-3A4F-4BB3-9FD8-86E855B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3"/>
  </w:style>
  <w:style w:type="paragraph" w:styleId="Footer">
    <w:name w:val="footer"/>
    <w:basedOn w:val="Normal"/>
    <w:link w:val="FooterChar"/>
    <w:uiPriority w:val="99"/>
    <w:unhideWhenUsed/>
    <w:rsid w:val="0065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3"/>
  </w:style>
  <w:style w:type="paragraph" w:customStyle="1" w:styleId="Default">
    <w:name w:val="Default"/>
    <w:uiPriority w:val="99"/>
    <w:rsid w:val="00E250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2500F"/>
    <w:pPr>
      <w:spacing w:after="0" w:line="240" w:lineRule="auto"/>
    </w:pPr>
    <w:rPr>
      <w:rFonts w:ascii="Verdana" w:eastAsia="Calibri" w:hAnsi="Verdana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00F"/>
    <w:rPr>
      <w:rFonts w:ascii="Verdana" w:eastAsia="Calibri" w:hAnsi="Verdana" w:cs="Times New Roman"/>
      <w:sz w:val="20"/>
      <w:szCs w:val="21"/>
    </w:rPr>
  </w:style>
  <w:style w:type="table" w:styleId="TableGrid">
    <w:name w:val="Table Grid"/>
    <w:basedOn w:val="TableNormal"/>
    <w:uiPriority w:val="59"/>
    <w:rsid w:val="00E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Brecknock YFC</dc:creator>
  <cp:keywords/>
  <dc:description/>
  <cp:lastModifiedBy>Brecknock YFC</cp:lastModifiedBy>
  <cp:revision>18</cp:revision>
  <cp:lastPrinted>2022-06-30T09:16:00Z</cp:lastPrinted>
  <dcterms:created xsi:type="dcterms:W3CDTF">2023-06-15T13:24:00Z</dcterms:created>
  <dcterms:modified xsi:type="dcterms:W3CDTF">2023-07-05T09:41:00Z</dcterms:modified>
</cp:coreProperties>
</file>